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BA9" w:rsidRPr="009713B3" w:rsidRDefault="00AA2A26" w:rsidP="009713B3">
      <w:pPr>
        <w:tabs>
          <w:tab w:val="left" w:pos="2127"/>
          <w:tab w:val="left" w:pos="3686"/>
        </w:tabs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CE14AB" w:rsidRPr="009713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 утверждении </w:t>
      </w:r>
      <w:r w:rsidR="00EB2B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Положения о </w:t>
      </w:r>
      <w:r w:rsidR="00CE14AB" w:rsidRPr="009713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</w:t>
      </w:r>
      <w:r w:rsidR="00EB2B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="00CE14AB" w:rsidRPr="009713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земельно</w:t>
      </w:r>
      <w:r w:rsidR="00EB2B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="00CE14AB" w:rsidRPr="009713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контрол</w:t>
      </w:r>
      <w:r w:rsidR="00EB2B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2D7E6C" w:rsidRPr="009713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территории городского округа Лотошино</w:t>
      </w:r>
      <w:r w:rsidR="00EB2B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Московской области</w:t>
      </w:r>
    </w:p>
    <w:p w:rsidR="00CE14AB" w:rsidRPr="009713B3" w:rsidRDefault="00CE14AB" w:rsidP="009713B3">
      <w:pPr>
        <w:spacing w:after="0" w:line="240" w:lineRule="auto"/>
        <w:ind w:right="538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E14AB" w:rsidRPr="009713B3" w:rsidRDefault="00484BA9" w:rsidP="009713B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EF2D0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hyperlink r:id="rId5" w:history="1">
        <w:r w:rsidRPr="009713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пунктом </w:t>
        </w:r>
        <w:r w:rsidR="00837259" w:rsidRPr="009713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</w:t>
        </w:r>
        <w:r w:rsidR="00EF2D0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п.</w:t>
        </w:r>
        <w:r w:rsidRPr="009713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10 статьи 23</w:t>
        </w:r>
      </w:hyperlink>
      <w:r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</w:t>
      </w:r>
      <w:r w:rsidR="005D6CED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31 июля 2020 </w:t>
      </w:r>
      <w:r w:rsidR="00837259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248-ФЗ </w:t>
      </w:r>
      <w:r w:rsidR="00837259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государственном контроле (надзоре) </w:t>
      </w:r>
      <w:r w:rsidR="005D6CED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и муниципальном контроле в Российской Федерации</w:t>
      </w:r>
      <w:r w:rsidR="00837259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234C0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F2D02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письмом Министерства имущественных отношений Московской области от 29.07.2022 №15Исх-21491,</w:t>
      </w:r>
      <w:r w:rsidR="00CE14AB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13B3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Уставо</w:t>
      </w:r>
      <w:r w:rsidR="00D0183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9713B3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Лотошино Московской области, Совет депутатов городского округа Лотошино</w:t>
      </w:r>
    </w:p>
    <w:p w:rsidR="001234C0" w:rsidRPr="009713B3" w:rsidRDefault="009713B3" w:rsidP="009713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9713B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 е ш и л</w:t>
      </w:r>
      <w:r w:rsidR="00CE14AB" w:rsidRPr="009713B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</w:t>
      </w:r>
    </w:p>
    <w:p w:rsidR="005B6633" w:rsidRDefault="00CE14AB" w:rsidP="009713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5B6633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EB2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о </w:t>
      </w:r>
      <w:r w:rsidR="005B6633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</w:t>
      </w:r>
      <w:r w:rsidR="00EB2B5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5B6633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</w:t>
      </w:r>
      <w:r w:rsidR="00EB2B5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5B6633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</w:t>
      </w:r>
      <w:r w:rsidR="00EB2B5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13B3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городского округа Лотошино Московской области </w:t>
      </w:r>
      <w:r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№1)</w:t>
      </w:r>
      <w:r w:rsidR="005B6633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D7EB2" w:rsidRPr="009713B3" w:rsidRDefault="008D7EB2" w:rsidP="009713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E6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Отменить р</w:t>
      </w:r>
      <w:r w:rsidR="00EB2B54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 Совета депутатов городского округа Лотошино Московской области от 30.09.2021 №276/30 «Об утверждении Положения о муниципальном земельном контроле на территории городского округа Лотошино»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E14AB" w:rsidRPr="009713B3" w:rsidRDefault="008D7EB2" w:rsidP="009713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E14AB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Опубликовать </w:t>
      </w:r>
      <w:r w:rsidR="002D7E6C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 газете «Сельская новь» и на официальном сайте</w:t>
      </w:r>
      <w:r w:rsidR="003E6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городского округа Лотошино </w:t>
      </w:r>
      <w:r w:rsidR="002D7E6C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6" w:history="1">
        <w:r w:rsidR="002D7E6C" w:rsidRPr="009713B3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="002D7E6C" w:rsidRPr="009713B3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2D7E6C" w:rsidRPr="009713B3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лотошинье.рф</w:t>
        </w:r>
        <w:proofErr w:type="spellEnd"/>
      </w:hyperlink>
      <w:r w:rsidR="002D7E6C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713B3" w:rsidRPr="009713B3" w:rsidRDefault="008D7EB2" w:rsidP="008D7E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713B3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</w:t>
      </w:r>
      <w:r w:rsidR="00EF2D02">
        <w:rPr>
          <w:rFonts w:ascii="Times New Roman" w:eastAsia="Times New Roman" w:hAnsi="Times New Roman" w:cs="Times New Roman"/>
          <w:sz w:val="28"/>
          <w:szCs w:val="28"/>
          <w:lang w:eastAsia="ru-RU"/>
        </w:rPr>
        <w:t>тоящее решение вступает в силу после официального опубликования</w:t>
      </w:r>
      <w:r w:rsidR="009713B3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7E6C" w:rsidRPr="009713B3" w:rsidRDefault="008D7EB2" w:rsidP="009713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D7E6C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за исполнением настоящего </w:t>
      </w:r>
      <w:r w:rsidR="009713B3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возложить на </w:t>
      </w:r>
      <w:r w:rsidR="00EB2B5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заместителя главы администрации</w:t>
      </w:r>
      <w:r w:rsidR="009713B3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Лотошино Московской области </w:t>
      </w:r>
      <w:r w:rsidR="00EB2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А.Э. </w:t>
      </w:r>
      <w:proofErr w:type="spellStart"/>
      <w:r w:rsidR="00EB2B54">
        <w:rPr>
          <w:rFonts w:ascii="Times New Roman" w:eastAsia="Times New Roman" w:hAnsi="Times New Roman" w:cs="Times New Roman"/>
          <w:sz w:val="28"/>
          <w:szCs w:val="28"/>
          <w:lang w:eastAsia="ru-RU"/>
        </w:rPr>
        <w:t>Шагиева</w:t>
      </w:r>
      <w:proofErr w:type="spellEnd"/>
      <w:r w:rsidR="002D7E6C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713B3" w:rsidRDefault="009713B3" w:rsidP="009713B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84BA9" w:rsidRPr="009713B3" w:rsidRDefault="00484BA9" w:rsidP="009713B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713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</w:p>
    <w:p w:rsidR="005B6633" w:rsidRPr="009713B3" w:rsidRDefault="009713B3" w:rsidP="009713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13B3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9713B3" w:rsidRPr="009713B3" w:rsidRDefault="009713B3" w:rsidP="009713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13B3">
        <w:rPr>
          <w:rFonts w:ascii="Times New Roman" w:hAnsi="Times New Roman" w:cs="Times New Roman"/>
          <w:sz w:val="28"/>
          <w:szCs w:val="28"/>
        </w:rPr>
        <w:t xml:space="preserve">городского округа Лотошино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713B3">
        <w:rPr>
          <w:rFonts w:ascii="Times New Roman" w:hAnsi="Times New Roman" w:cs="Times New Roman"/>
          <w:sz w:val="28"/>
          <w:szCs w:val="28"/>
        </w:rPr>
        <w:t xml:space="preserve"> </w:t>
      </w:r>
      <w:r w:rsidR="00EB2B54">
        <w:rPr>
          <w:rFonts w:ascii="Times New Roman" w:hAnsi="Times New Roman" w:cs="Times New Roman"/>
          <w:sz w:val="28"/>
          <w:szCs w:val="28"/>
        </w:rPr>
        <w:t xml:space="preserve">И.О. </w:t>
      </w:r>
      <w:proofErr w:type="spellStart"/>
      <w:r w:rsidR="00EB2B54">
        <w:rPr>
          <w:rFonts w:ascii="Times New Roman" w:hAnsi="Times New Roman" w:cs="Times New Roman"/>
          <w:sz w:val="28"/>
          <w:szCs w:val="28"/>
        </w:rPr>
        <w:t>Круль</w:t>
      </w:r>
      <w:proofErr w:type="spellEnd"/>
      <w:r w:rsidRPr="009713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7E6C" w:rsidRPr="009713B3" w:rsidRDefault="002D7E6C" w:rsidP="009713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13B3" w:rsidRPr="009713B3" w:rsidRDefault="009713B3" w:rsidP="009713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13B3">
        <w:rPr>
          <w:rFonts w:ascii="Times New Roman" w:hAnsi="Times New Roman" w:cs="Times New Roman"/>
          <w:sz w:val="28"/>
          <w:szCs w:val="28"/>
        </w:rPr>
        <w:t>Глава</w:t>
      </w:r>
    </w:p>
    <w:p w:rsidR="009713B3" w:rsidRDefault="009713B3" w:rsidP="009713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13B3">
        <w:rPr>
          <w:rFonts w:ascii="Times New Roman" w:hAnsi="Times New Roman" w:cs="Times New Roman"/>
          <w:sz w:val="28"/>
          <w:szCs w:val="28"/>
        </w:rPr>
        <w:t xml:space="preserve">городского округа Лотошино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9713B3">
        <w:rPr>
          <w:rFonts w:ascii="Times New Roman" w:hAnsi="Times New Roman" w:cs="Times New Roman"/>
          <w:sz w:val="28"/>
          <w:szCs w:val="28"/>
        </w:rPr>
        <w:t xml:space="preserve"> Е.Л. Долгасова</w:t>
      </w:r>
    </w:p>
    <w:p w:rsidR="00385957" w:rsidRDefault="00385957" w:rsidP="00D01833">
      <w:pPr>
        <w:spacing w:after="0" w:line="240" w:lineRule="auto"/>
        <w:rPr>
          <w:rFonts w:ascii="Times New Roman" w:hAnsi="Times New Roman" w:cs="Times New Roman"/>
        </w:rPr>
      </w:pPr>
    </w:p>
    <w:p w:rsidR="00385957" w:rsidRDefault="00385957" w:rsidP="00D01833">
      <w:pPr>
        <w:spacing w:after="0" w:line="240" w:lineRule="auto"/>
        <w:rPr>
          <w:rFonts w:ascii="Times New Roman" w:hAnsi="Times New Roman" w:cs="Times New Roman"/>
        </w:rPr>
      </w:pPr>
    </w:p>
    <w:p w:rsidR="005B6633" w:rsidRDefault="003E69AB" w:rsidP="003E69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Разослать: депутатам – 20</w:t>
      </w:r>
      <w:r w:rsidR="00D01833">
        <w:rPr>
          <w:rFonts w:ascii="Times New Roman" w:hAnsi="Times New Roman" w:cs="Times New Roman"/>
        </w:rPr>
        <w:t xml:space="preserve"> экз., Комитету по управлению имуществом – 4 экз. (заверенных), прокурору,</w:t>
      </w:r>
      <w:r>
        <w:rPr>
          <w:rFonts w:ascii="Times New Roman" w:hAnsi="Times New Roman" w:cs="Times New Roman"/>
        </w:rPr>
        <w:t xml:space="preserve"> </w:t>
      </w:r>
      <w:r w:rsidRPr="003E69AB">
        <w:rPr>
          <w:rFonts w:ascii="Times New Roman" w:hAnsi="Times New Roman" w:cs="Times New Roman"/>
        </w:rPr>
        <w:t>ГАУ МО «</w:t>
      </w:r>
      <w:proofErr w:type="spellStart"/>
      <w:r w:rsidRPr="003E69AB">
        <w:rPr>
          <w:rFonts w:ascii="Times New Roman" w:hAnsi="Times New Roman" w:cs="Times New Roman"/>
        </w:rPr>
        <w:t>Истринское</w:t>
      </w:r>
      <w:proofErr w:type="spellEnd"/>
      <w:r w:rsidRPr="003E69AB">
        <w:rPr>
          <w:rFonts w:ascii="Times New Roman" w:hAnsi="Times New Roman" w:cs="Times New Roman"/>
        </w:rPr>
        <w:t xml:space="preserve"> информационное агентство Московской области»</w:t>
      </w:r>
      <w:r w:rsidR="00D01833">
        <w:rPr>
          <w:rFonts w:ascii="Times New Roman" w:hAnsi="Times New Roman" w:cs="Times New Roman"/>
        </w:rPr>
        <w:t xml:space="preserve"> юридическому отделу, в дело.</w:t>
      </w:r>
    </w:p>
    <w:p w:rsidR="002D7E6C" w:rsidRDefault="002D7E6C" w:rsidP="005B66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bookmarkStart w:id="0" w:name="_GoBack"/>
      <w:bookmarkEnd w:id="0"/>
    </w:p>
    <w:sectPr w:rsidR="002D7E6C" w:rsidSect="0038595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778EC"/>
    <w:multiLevelType w:val="hybridMultilevel"/>
    <w:tmpl w:val="E2347842"/>
    <w:lvl w:ilvl="0" w:tplc="9580C5F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8DB4C5F"/>
    <w:multiLevelType w:val="hybridMultilevel"/>
    <w:tmpl w:val="CD3E77FC"/>
    <w:lvl w:ilvl="0" w:tplc="A8BA89CC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BA9"/>
    <w:rsid w:val="000D7832"/>
    <w:rsid w:val="001234C0"/>
    <w:rsid w:val="001719CF"/>
    <w:rsid w:val="002D7E6C"/>
    <w:rsid w:val="00385957"/>
    <w:rsid w:val="003E69AB"/>
    <w:rsid w:val="00482C70"/>
    <w:rsid w:val="00484BA9"/>
    <w:rsid w:val="004F7FAC"/>
    <w:rsid w:val="005B6633"/>
    <w:rsid w:val="005D6CED"/>
    <w:rsid w:val="00654DEC"/>
    <w:rsid w:val="00773A21"/>
    <w:rsid w:val="008150D6"/>
    <w:rsid w:val="00837259"/>
    <w:rsid w:val="008D7EB2"/>
    <w:rsid w:val="009713B3"/>
    <w:rsid w:val="00A257F1"/>
    <w:rsid w:val="00AA2A26"/>
    <w:rsid w:val="00AC0EE4"/>
    <w:rsid w:val="00BA53DE"/>
    <w:rsid w:val="00C11396"/>
    <w:rsid w:val="00C35168"/>
    <w:rsid w:val="00CD54AE"/>
    <w:rsid w:val="00CE14AB"/>
    <w:rsid w:val="00D01833"/>
    <w:rsid w:val="00D54B77"/>
    <w:rsid w:val="00D618D0"/>
    <w:rsid w:val="00D86127"/>
    <w:rsid w:val="00E20F97"/>
    <w:rsid w:val="00EB2B54"/>
    <w:rsid w:val="00EF2D02"/>
    <w:rsid w:val="00F14E49"/>
    <w:rsid w:val="00F41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BD5C9"/>
  <w15:chartTrackingRefBased/>
  <w15:docId w15:val="{9EE76BFA-1957-4EC9-802E-31F2FC069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4BA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E14AB"/>
    <w:pPr>
      <w:ind w:left="720"/>
      <w:contextualSpacing/>
    </w:pPr>
  </w:style>
  <w:style w:type="paragraph" w:customStyle="1" w:styleId="ConsPlusNormal">
    <w:name w:val="ConsPlusNormal"/>
    <w:qFormat/>
    <w:rsid w:val="008D7E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8D7E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8D7E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8D7E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0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4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&#1083;&#1086;&#1090;&#1086;&#1096;&#1080;&#1085;&#1100;&#1077;.&#1088;&#1092;" TargetMode="External"/><Relationship Id="rId5" Type="http://schemas.openxmlformats.org/officeDocument/2006/relationships/hyperlink" Target="https://login.consultant.ru/link/?req=doc&amp;base=LAW&amp;n=386954&amp;dst=100271&amp;field=134&amp;date=29.09.202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Рубцов Евгений Анатольевич</dc:creator>
  <cp:keywords/>
  <dc:description/>
  <cp:lastModifiedBy>Горшунова Е.В.</cp:lastModifiedBy>
  <cp:revision>15</cp:revision>
  <dcterms:created xsi:type="dcterms:W3CDTF">2021-10-07T10:53:00Z</dcterms:created>
  <dcterms:modified xsi:type="dcterms:W3CDTF">2022-09-26T10:22:00Z</dcterms:modified>
</cp:coreProperties>
</file>